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3B8" w:rsidRPr="008724D2" w:rsidRDefault="008724D2" w:rsidP="008724D2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8724D2">
        <w:rPr>
          <w:rFonts w:ascii="Times New Roman" w:hAnsi="Times New Roman" w:cs="Times New Roman"/>
          <w:b/>
          <w:sz w:val="24"/>
          <w:szCs w:val="24"/>
          <w:lang/>
        </w:rPr>
        <w:t>ИСПИТНА ПИТАЊА ИЗ ФАРМАЦЕУТСКЕ БИОЛОГИЈЕ СА ГЕНЕТИКОМ</w:t>
      </w:r>
    </w:p>
    <w:p w:rsidR="008724D2" w:rsidRPr="008724D2" w:rsidRDefault="008724D2" w:rsidP="008724D2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8724D2">
        <w:rPr>
          <w:rFonts w:ascii="Times New Roman" w:hAnsi="Times New Roman" w:cs="Times New Roman"/>
          <w:b/>
          <w:sz w:val="24"/>
          <w:szCs w:val="24"/>
          <w:lang/>
        </w:rPr>
        <w:t>(УСМЕНИ ДЕО ИСПИТА)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FF3" w:rsidRDefault="005B3FF3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3FF3" w:rsidRDefault="005B3FF3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/>
        </w:rPr>
      </w:pPr>
      <w:r w:rsidRPr="008724D2">
        <w:rPr>
          <w:rFonts w:ascii="Times New Roman" w:hAnsi="Times New Roman" w:cs="Times New Roman"/>
          <w:b/>
          <w:i/>
          <w:sz w:val="24"/>
          <w:szCs w:val="24"/>
          <w:lang/>
        </w:rPr>
        <w:t>1. група питања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1. Структура и функција ћелијске мембране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2. Транспорт малих молекула кроз ћелијску мембрану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3. </w:t>
      </w:r>
      <w:r w:rsidRPr="008724D2">
        <w:rPr>
          <w:rFonts w:ascii="Times New Roman" w:hAnsi="Times New Roman" w:cs="Times New Roman"/>
          <w:sz w:val="24"/>
          <w:szCs w:val="24"/>
          <w:lang/>
        </w:rPr>
        <w:t xml:space="preserve">Транспорт </w:t>
      </w:r>
      <w:r>
        <w:rPr>
          <w:rFonts w:ascii="Times New Roman" w:hAnsi="Times New Roman" w:cs="Times New Roman"/>
          <w:sz w:val="24"/>
          <w:szCs w:val="24"/>
          <w:lang/>
        </w:rPr>
        <w:t>великих</w:t>
      </w:r>
      <w:r w:rsidRPr="008724D2">
        <w:rPr>
          <w:rFonts w:ascii="Times New Roman" w:hAnsi="Times New Roman" w:cs="Times New Roman"/>
          <w:sz w:val="24"/>
          <w:szCs w:val="24"/>
          <w:lang/>
        </w:rPr>
        <w:t xml:space="preserve"> молекула кроз ћелијску мембрану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4. Ћелијске органеле са дуплом мембраном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5. Ћелијске органеле – ендоплазматични ретикулум и Голџијев комплекс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6. </w:t>
      </w:r>
      <w:r w:rsidRPr="008724D2">
        <w:rPr>
          <w:rFonts w:ascii="Times New Roman" w:hAnsi="Times New Roman" w:cs="Times New Roman"/>
          <w:sz w:val="24"/>
          <w:szCs w:val="24"/>
          <w:lang/>
        </w:rPr>
        <w:t>Ћелијске органеле –</w:t>
      </w:r>
      <w:r>
        <w:rPr>
          <w:rFonts w:ascii="Times New Roman" w:hAnsi="Times New Roman" w:cs="Times New Roman"/>
          <w:sz w:val="24"/>
          <w:szCs w:val="24"/>
          <w:lang/>
        </w:rPr>
        <w:t xml:space="preserve"> л</w:t>
      </w:r>
      <w:r w:rsidR="00B5506E">
        <w:rPr>
          <w:rFonts w:ascii="Times New Roman" w:hAnsi="Times New Roman" w:cs="Times New Roman"/>
          <w:sz w:val="24"/>
          <w:szCs w:val="24"/>
          <w:lang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/>
        </w:rPr>
        <w:t>зозоми и пероксизоми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7. Центриоле, флагеле и цилије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8. Органеле карактеристичне за биљну ћелију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9. Творна (меристемска) биљна ткива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10. Основна (паренхимска) биљна ткива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11. Механичка биљна ткива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12. Покорична биљна ткива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13. Спроводна биљна ткива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14. Секреторна биљна ткива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15. </w:t>
      </w:r>
      <w:r w:rsidRPr="008724D2">
        <w:rPr>
          <w:rFonts w:ascii="Times New Roman" w:hAnsi="Times New Roman" w:cs="Times New Roman"/>
          <w:sz w:val="24"/>
          <w:szCs w:val="24"/>
          <w:lang/>
        </w:rPr>
        <w:t>Шта је корен, која му је улога и из којих делова је грађен?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16. </w:t>
      </w:r>
      <w:r w:rsidRPr="008724D2">
        <w:rPr>
          <w:rFonts w:ascii="Times New Roman" w:hAnsi="Times New Roman" w:cs="Times New Roman"/>
          <w:sz w:val="24"/>
          <w:szCs w:val="24"/>
          <w:lang/>
        </w:rPr>
        <w:t>Изда</w:t>
      </w:r>
      <w:r>
        <w:rPr>
          <w:rFonts w:ascii="Times New Roman" w:hAnsi="Times New Roman" w:cs="Times New Roman"/>
          <w:sz w:val="24"/>
          <w:szCs w:val="24"/>
          <w:lang/>
        </w:rPr>
        <w:t>нак- дефиниција, улога и делови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17. </w:t>
      </w:r>
      <w:r w:rsidRPr="008724D2">
        <w:rPr>
          <w:rFonts w:ascii="Times New Roman" w:hAnsi="Times New Roman" w:cs="Times New Roman"/>
          <w:sz w:val="24"/>
          <w:szCs w:val="24"/>
          <w:lang/>
        </w:rPr>
        <w:t>Стабло</w:t>
      </w:r>
      <w:r>
        <w:rPr>
          <w:rFonts w:ascii="Times New Roman" w:hAnsi="Times New Roman" w:cs="Times New Roman"/>
          <w:sz w:val="24"/>
          <w:szCs w:val="24"/>
          <w:lang/>
        </w:rPr>
        <w:t>-улога и грађа примарног стабла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18. Л</w:t>
      </w:r>
      <w:r w:rsidRPr="008724D2">
        <w:rPr>
          <w:rFonts w:ascii="Times New Roman" w:hAnsi="Times New Roman" w:cs="Times New Roman"/>
          <w:sz w:val="24"/>
          <w:szCs w:val="24"/>
          <w:lang/>
        </w:rPr>
        <w:t>ист- дефиниција, улога,  делови и грађа листа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19. </w:t>
      </w:r>
      <w:r w:rsidRPr="008724D2">
        <w:rPr>
          <w:rFonts w:ascii="Times New Roman" w:hAnsi="Times New Roman" w:cs="Times New Roman"/>
          <w:sz w:val="24"/>
          <w:szCs w:val="24"/>
          <w:lang/>
        </w:rPr>
        <w:t>Бесполно размножавање биљака- о</w:t>
      </w:r>
      <w:r w:rsidR="00642596">
        <w:rPr>
          <w:rFonts w:ascii="Times New Roman" w:hAnsi="Times New Roman" w:cs="Times New Roman"/>
          <w:sz w:val="24"/>
          <w:szCs w:val="24"/>
          <w:lang/>
        </w:rPr>
        <w:t>сновне одлике, предности и мане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8724D2">
        <w:rPr>
          <w:rFonts w:ascii="Times New Roman" w:hAnsi="Times New Roman" w:cs="Times New Roman"/>
          <w:sz w:val="24"/>
          <w:szCs w:val="24"/>
          <w:lang/>
        </w:rPr>
        <w:t>2</w:t>
      </w:r>
      <w:r>
        <w:rPr>
          <w:rFonts w:ascii="Times New Roman" w:hAnsi="Times New Roman" w:cs="Times New Roman"/>
          <w:sz w:val="24"/>
          <w:szCs w:val="24"/>
          <w:lang/>
        </w:rPr>
        <w:t>0</w:t>
      </w:r>
      <w:r w:rsidR="00642596">
        <w:rPr>
          <w:rFonts w:ascii="Times New Roman" w:hAnsi="Times New Roman" w:cs="Times New Roman"/>
          <w:sz w:val="24"/>
          <w:szCs w:val="24"/>
          <w:lang/>
        </w:rPr>
        <w:t>. Размножавање биљака спорама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21</w:t>
      </w:r>
      <w:r w:rsidRPr="008724D2">
        <w:rPr>
          <w:rFonts w:ascii="Times New Roman" w:hAnsi="Times New Roman" w:cs="Times New Roman"/>
          <w:sz w:val="24"/>
          <w:szCs w:val="24"/>
          <w:lang/>
        </w:rPr>
        <w:t xml:space="preserve">. Вегетативно размножавање биљака-основне одлике, </w:t>
      </w:r>
      <w:r w:rsidR="00642596">
        <w:rPr>
          <w:rFonts w:ascii="Times New Roman" w:hAnsi="Times New Roman" w:cs="Times New Roman"/>
          <w:sz w:val="24"/>
          <w:szCs w:val="24"/>
          <w:lang/>
        </w:rPr>
        <w:t>врсте вегетативног размножавања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22</w:t>
      </w:r>
      <w:r w:rsidRPr="008724D2">
        <w:rPr>
          <w:rFonts w:ascii="Times New Roman" w:hAnsi="Times New Roman" w:cs="Times New Roman"/>
          <w:sz w:val="24"/>
          <w:szCs w:val="24"/>
          <w:lang/>
        </w:rPr>
        <w:t xml:space="preserve">. Полно размножавање биљака-основне одлике, </w:t>
      </w:r>
      <w:r w:rsidR="00642596">
        <w:rPr>
          <w:rFonts w:ascii="Times New Roman" w:hAnsi="Times New Roman" w:cs="Times New Roman"/>
          <w:sz w:val="24"/>
          <w:szCs w:val="24"/>
          <w:lang/>
        </w:rPr>
        <w:t>типови гамета, предности и мане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23</w:t>
      </w:r>
      <w:r w:rsidRPr="008724D2">
        <w:rPr>
          <w:rFonts w:ascii="Times New Roman" w:hAnsi="Times New Roman" w:cs="Times New Roman"/>
          <w:sz w:val="24"/>
          <w:szCs w:val="24"/>
          <w:lang/>
        </w:rPr>
        <w:t xml:space="preserve">. Типови полних </w:t>
      </w:r>
      <w:r w:rsidR="00642596">
        <w:rPr>
          <w:rFonts w:ascii="Times New Roman" w:hAnsi="Times New Roman" w:cs="Times New Roman"/>
          <w:sz w:val="24"/>
          <w:szCs w:val="24"/>
          <w:lang/>
        </w:rPr>
        <w:t>процеса код алги и виших биљака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24</w:t>
      </w:r>
      <w:r w:rsidRPr="008724D2">
        <w:rPr>
          <w:rFonts w:ascii="Times New Roman" w:hAnsi="Times New Roman" w:cs="Times New Roman"/>
          <w:sz w:val="24"/>
          <w:szCs w:val="24"/>
          <w:lang/>
        </w:rPr>
        <w:t>. Смена полне и бесполне генерације код биљака,</w:t>
      </w:r>
      <w:r w:rsidR="00642596">
        <w:rPr>
          <w:rFonts w:ascii="Times New Roman" w:hAnsi="Times New Roman" w:cs="Times New Roman"/>
          <w:sz w:val="24"/>
          <w:szCs w:val="24"/>
          <w:lang/>
        </w:rPr>
        <w:t xml:space="preserve"> типови животних циклуса биљака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25</w:t>
      </w:r>
      <w:r w:rsidRPr="008724D2">
        <w:rPr>
          <w:rFonts w:ascii="Times New Roman" w:hAnsi="Times New Roman" w:cs="Times New Roman"/>
          <w:sz w:val="24"/>
          <w:szCs w:val="24"/>
          <w:lang/>
        </w:rPr>
        <w:t xml:space="preserve">. Циклус развића (смена полне </w:t>
      </w:r>
      <w:r w:rsidR="00642596">
        <w:rPr>
          <w:rFonts w:ascii="Times New Roman" w:hAnsi="Times New Roman" w:cs="Times New Roman"/>
          <w:sz w:val="24"/>
          <w:szCs w:val="24"/>
          <w:lang/>
        </w:rPr>
        <w:t>и бесполне генерације) маховина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26</w:t>
      </w:r>
      <w:r w:rsidRPr="008724D2">
        <w:rPr>
          <w:rFonts w:ascii="Times New Roman" w:hAnsi="Times New Roman" w:cs="Times New Roman"/>
          <w:sz w:val="24"/>
          <w:szCs w:val="24"/>
          <w:lang/>
        </w:rPr>
        <w:t>. Циклус развића (смена полне и бесполне генерације) изоспо</w:t>
      </w:r>
      <w:r w:rsidR="00642596">
        <w:rPr>
          <w:rFonts w:ascii="Times New Roman" w:hAnsi="Times New Roman" w:cs="Times New Roman"/>
          <w:sz w:val="24"/>
          <w:szCs w:val="24"/>
          <w:lang/>
        </w:rPr>
        <w:t xml:space="preserve">рних и хетероспорних </w:t>
      </w:r>
      <w:r w:rsidRPr="008724D2">
        <w:rPr>
          <w:rFonts w:ascii="Times New Roman" w:hAnsi="Times New Roman" w:cs="Times New Roman"/>
          <w:sz w:val="24"/>
          <w:szCs w:val="24"/>
          <w:lang/>
        </w:rPr>
        <w:t>папрати.</w:t>
      </w:r>
    </w:p>
    <w:p w:rsidR="008724D2" w:rsidRP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27</w:t>
      </w:r>
      <w:r w:rsidRPr="008724D2">
        <w:rPr>
          <w:rFonts w:ascii="Times New Roman" w:hAnsi="Times New Roman" w:cs="Times New Roman"/>
          <w:sz w:val="24"/>
          <w:szCs w:val="24"/>
          <w:lang/>
        </w:rPr>
        <w:t>. Циклус развића (смена полне и бесполне генерације) голосеменица</w:t>
      </w:r>
    </w:p>
    <w:p w:rsidR="008724D2" w:rsidRDefault="008724D2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28</w:t>
      </w:r>
      <w:r w:rsidRPr="008724D2">
        <w:rPr>
          <w:rFonts w:ascii="Times New Roman" w:hAnsi="Times New Roman" w:cs="Times New Roman"/>
          <w:sz w:val="24"/>
          <w:szCs w:val="24"/>
          <w:lang/>
        </w:rPr>
        <w:t>. Циклус развића (смена полне и беспол</w:t>
      </w:r>
      <w:r w:rsidR="00642596">
        <w:rPr>
          <w:rFonts w:ascii="Times New Roman" w:hAnsi="Times New Roman" w:cs="Times New Roman"/>
          <w:sz w:val="24"/>
          <w:szCs w:val="24"/>
          <w:lang/>
        </w:rPr>
        <w:t>не генерације) скривеносеменица</w:t>
      </w: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29. Објаснити ћелијски циклус</w:t>
      </w: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30. </w:t>
      </w:r>
      <w:r w:rsidRPr="00642596">
        <w:rPr>
          <w:rFonts w:ascii="Times New Roman" w:hAnsi="Times New Roman" w:cs="Times New Roman"/>
          <w:sz w:val="24"/>
          <w:szCs w:val="24"/>
          <w:lang/>
        </w:rPr>
        <w:t>Објаснити уло</w:t>
      </w:r>
      <w:r>
        <w:rPr>
          <w:rFonts w:ascii="Times New Roman" w:hAnsi="Times New Roman" w:cs="Times New Roman"/>
          <w:sz w:val="24"/>
          <w:szCs w:val="24"/>
          <w:lang/>
        </w:rPr>
        <w:t>гу митозе и фазе митозе</w:t>
      </w: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31. </w:t>
      </w:r>
      <w:r w:rsidRPr="00642596">
        <w:rPr>
          <w:rFonts w:ascii="Times New Roman" w:hAnsi="Times New Roman" w:cs="Times New Roman"/>
          <w:sz w:val="24"/>
          <w:szCs w:val="24"/>
          <w:lang/>
        </w:rPr>
        <w:t>На</w:t>
      </w:r>
      <w:r>
        <w:rPr>
          <w:rFonts w:ascii="Times New Roman" w:hAnsi="Times New Roman" w:cs="Times New Roman"/>
          <w:sz w:val="24"/>
          <w:szCs w:val="24"/>
          <w:lang/>
        </w:rPr>
        <w:t>бројати и објаснити фазе мејозе</w:t>
      </w: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32. Сперматогенеза</w:t>
      </w:r>
    </w:p>
    <w:p w:rsidR="008724D2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33. Оогенеза и фоликулогенеза</w:t>
      </w:r>
    </w:p>
    <w:p w:rsid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/>
        </w:rPr>
      </w:pPr>
      <w:r>
        <w:rPr>
          <w:rFonts w:ascii="Times New Roman" w:hAnsi="Times New Roman" w:cs="Times New Roman"/>
          <w:b/>
          <w:i/>
          <w:sz w:val="24"/>
          <w:szCs w:val="24"/>
          <w:lang/>
        </w:rPr>
        <w:t>2</w:t>
      </w:r>
      <w:r w:rsidRPr="00642596">
        <w:rPr>
          <w:rFonts w:ascii="Times New Roman" w:hAnsi="Times New Roman" w:cs="Times New Roman"/>
          <w:b/>
          <w:i/>
          <w:sz w:val="24"/>
          <w:szCs w:val="24"/>
          <w:lang/>
        </w:rPr>
        <w:t>. група питања</w:t>
      </w:r>
    </w:p>
    <w:p w:rsid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642596">
        <w:rPr>
          <w:rFonts w:ascii="Times New Roman" w:hAnsi="Times New Roman" w:cs="Times New Roman"/>
          <w:sz w:val="24"/>
          <w:szCs w:val="24"/>
          <w:lang/>
        </w:rPr>
        <w:t>1. Кариотип, кариограм, идиограм</w:t>
      </w: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642596">
        <w:rPr>
          <w:rFonts w:ascii="Times New Roman" w:hAnsi="Times New Roman" w:cs="Times New Roman"/>
          <w:sz w:val="24"/>
          <w:szCs w:val="24"/>
          <w:lang/>
        </w:rPr>
        <w:t>2. Поступак добијања микроскопских препарата хуманих хромозома</w:t>
      </w: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642596">
        <w:rPr>
          <w:rFonts w:ascii="Times New Roman" w:hAnsi="Times New Roman" w:cs="Times New Roman"/>
          <w:sz w:val="24"/>
          <w:szCs w:val="24"/>
          <w:lang/>
        </w:rPr>
        <w:t>3. Морфолошка структура хромозома</w:t>
      </w: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642596">
        <w:rPr>
          <w:rFonts w:ascii="Times New Roman" w:hAnsi="Times New Roman" w:cs="Times New Roman"/>
          <w:sz w:val="24"/>
          <w:szCs w:val="24"/>
          <w:lang/>
        </w:rPr>
        <w:lastRenderedPageBreak/>
        <w:t>4. Еухроматин и хетерохроматин</w:t>
      </w:r>
    </w:p>
    <w:p w:rsidR="00642596" w:rsidRP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642596">
        <w:rPr>
          <w:rFonts w:ascii="Times New Roman" w:hAnsi="Times New Roman" w:cs="Times New Roman"/>
          <w:sz w:val="24"/>
          <w:szCs w:val="24"/>
          <w:lang/>
        </w:rPr>
        <w:t>5. Протеини хромозома</w:t>
      </w:r>
    </w:p>
    <w:p w:rsid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6. Структура и функција молекула ДНК</w:t>
      </w:r>
    </w:p>
    <w:p w:rsid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7. Типови секвенци молекула ДНК</w:t>
      </w:r>
    </w:p>
    <w:p w:rsid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8. РНК – структура, функција и врсте</w:t>
      </w:r>
    </w:p>
    <w:p w:rsid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9. Ген – дефиниција, структура и функција</w:t>
      </w:r>
    </w:p>
    <w:p w:rsidR="00642596" w:rsidRDefault="00642596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10. </w:t>
      </w:r>
      <w:r w:rsidR="006C68E5">
        <w:rPr>
          <w:rFonts w:ascii="Times New Roman" w:hAnsi="Times New Roman" w:cs="Times New Roman"/>
          <w:sz w:val="24"/>
          <w:szCs w:val="24"/>
          <w:lang/>
        </w:rPr>
        <w:t>Генски полиморфизми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11. Геном, генотип и фенотип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12. Митохондријални геном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13. Репликација – дефиниција, семиконзервативност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14. Ензими репликације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15. Репликација водећег и заостајућег ланца ДНК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16. </w:t>
      </w:r>
      <w:r w:rsidRPr="006C68E5">
        <w:rPr>
          <w:rFonts w:ascii="Times New Roman" w:hAnsi="Times New Roman" w:cs="Times New Roman"/>
          <w:sz w:val="24"/>
          <w:szCs w:val="24"/>
          <w:lang/>
        </w:rPr>
        <w:t>Сличности и разлике између транскрип</w:t>
      </w:r>
      <w:r>
        <w:rPr>
          <w:rFonts w:ascii="Times New Roman" w:hAnsi="Times New Roman" w:cs="Times New Roman"/>
          <w:sz w:val="24"/>
          <w:szCs w:val="24"/>
          <w:lang/>
        </w:rPr>
        <w:t>ције код еукариота и прокариота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17</w:t>
      </w:r>
      <w:r w:rsidRPr="006C68E5">
        <w:rPr>
          <w:rFonts w:ascii="Times New Roman" w:hAnsi="Times New Roman" w:cs="Times New Roman"/>
          <w:sz w:val="24"/>
          <w:szCs w:val="24"/>
          <w:lang/>
        </w:rPr>
        <w:t>. Транскрипција</w:t>
      </w:r>
      <w:r>
        <w:rPr>
          <w:rFonts w:ascii="Times New Roman" w:hAnsi="Times New Roman" w:cs="Times New Roman"/>
          <w:sz w:val="24"/>
          <w:szCs w:val="24"/>
          <w:lang/>
        </w:rPr>
        <w:t>-дефиниција и фазе танскрипције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18</w:t>
      </w:r>
      <w:r w:rsidRPr="006C68E5">
        <w:rPr>
          <w:rFonts w:ascii="Times New Roman" w:hAnsi="Times New Roman" w:cs="Times New Roman"/>
          <w:sz w:val="24"/>
          <w:szCs w:val="24"/>
          <w:lang/>
        </w:rPr>
        <w:t>. Генетичка шифра код, кодон, антикодон. Основне одлике кода</w:t>
      </w:r>
      <w:r>
        <w:rPr>
          <w:rFonts w:ascii="Times New Roman" w:hAnsi="Times New Roman" w:cs="Times New Roman"/>
          <w:sz w:val="24"/>
          <w:szCs w:val="24"/>
          <w:lang/>
        </w:rPr>
        <w:t>/кодона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19</w:t>
      </w:r>
      <w:r w:rsidRPr="006C68E5">
        <w:rPr>
          <w:rFonts w:ascii="Times New Roman" w:hAnsi="Times New Roman" w:cs="Times New Roman"/>
          <w:sz w:val="24"/>
          <w:szCs w:val="24"/>
          <w:lang/>
        </w:rPr>
        <w:t>. Транслација-</w:t>
      </w:r>
      <w:r>
        <w:rPr>
          <w:rFonts w:ascii="Times New Roman" w:hAnsi="Times New Roman" w:cs="Times New Roman"/>
          <w:sz w:val="24"/>
          <w:szCs w:val="24"/>
          <w:lang/>
        </w:rPr>
        <w:t xml:space="preserve"> дефиниција и  фазе транслације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20</w:t>
      </w:r>
      <w:r w:rsidRPr="006C68E5">
        <w:rPr>
          <w:rFonts w:ascii="Times New Roman" w:hAnsi="Times New Roman" w:cs="Times New Roman"/>
          <w:sz w:val="24"/>
          <w:szCs w:val="24"/>
          <w:lang/>
        </w:rPr>
        <w:t>. Регулација генске активности на претранс</w:t>
      </w:r>
      <w:r>
        <w:rPr>
          <w:rFonts w:ascii="Times New Roman" w:hAnsi="Times New Roman" w:cs="Times New Roman"/>
          <w:sz w:val="24"/>
          <w:szCs w:val="24"/>
          <w:lang/>
        </w:rPr>
        <w:t>крипционом нивоу (на нивоу ДНК)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21</w:t>
      </w:r>
      <w:r w:rsidRPr="006C68E5">
        <w:rPr>
          <w:rFonts w:ascii="Times New Roman" w:hAnsi="Times New Roman" w:cs="Times New Roman"/>
          <w:sz w:val="24"/>
          <w:szCs w:val="24"/>
          <w:lang/>
        </w:rPr>
        <w:t>. Регулација транскрипције-регулаторне секвенце транскрипционе једини</w:t>
      </w:r>
      <w:r>
        <w:rPr>
          <w:rFonts w:ascii="Times New Roman" w:hAnsi="Times New Roman" w:cs="Times New Roman"/>
          <w:sz w:val="24"/>
          <w:szCs w:val="24"/>
          <w:lang/>
        </w:rPr>
        <w:t>це (гена), регулаторни протеини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22</w:t>
      </w:r>
      <w:r w:rsidRPr="006C68E5">
        <w:rPr>
          <w:rFonts w:ascii="Times New Roman" w:hAnsi="Times New Roman" w:cs="Times New Roman"/>
          <w:sz w:val="24"/>
          <w:szCs w:val="24"/>
          <w:lang/>
        </w:rPr>
        <w:t>. Посттранскрипциони ни</w:t>
      </w:r>
      <w:r>
        <w:rPr>
          <w:rFonts w:ascii="Times New Roman" w:hAnsi="Times New Roman" w:cs="Times New Roman"/>
          <w:sz w:val="24"/>
          <w:szCs w:val="24"/>
          <w:lang/>
        </w:rPr>
        <w:t>во регулације генске активности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23</w:t>
      </w:r>
      <w:r w:rsidRPr="006C68E5">
        <w:rPr>
          <w:rFonts w:ascii="Times New Roman" w:hAnsi="Times New Roman" w:cs="Times New Roman"/>
          <w:sz w:val="24"/>
          <w:szCs w:val="24"/>
          <w:lang/>
        </w:rPr>
        <w:t>. Регулација транслације и посттранслациона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регулација активности протеина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24. </w:t>
      </w:r>
      <w:r w:rsidRPr="006C68E5">
        <w:rPr>
          <w:rFonts w:ascii="Times New Roman" w:hAnsi="Times New Roman" w:cs="Times New Roman"/>
          <w:sz w:val="24"/>
          <w:szCs w:val="24"/>
          <w:lang/>
        </w:rPr>
        <w:t>Генске мутације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6C68E5">
        <w:rPr>
          <w:rFonts w:ascii="Times New Roman" w:hAnsi="Times New Roman" w:cs="Times New Roman"/>
          <w:sz w:val="24"/>
          <w:szCs w:val="24"/>
          <w:lang/>
        </w:rPr>
        <w:t>2</w:t>
      </w:r>
      <w:r>
        <w:rPr>
          <w:rFonts w:ascii="Times New Roman" w:hAnsi="Times New Roman" w:cs="Times New Roman"/>
          <w:sz w:val="24"/>
          <w:szCs w:val="24"/>
          <w:lang/>
        </w:rPr>
        <w:t>5</w:t>
      </w:r>
      <w:r w:rsidRPr="006C68E5">
        <w:rPr>
          <w:rFonts w:ascii="Times New Roman" w:hAnsi="Times New Roman" w:cs="Times New Roman"/>
          <w:sz w:val="24"/>
          <w:szCs w:val="24"/>
          <w:lang/>
        </w:rPr>
        <w:t>. Механизми настанка генских мутација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26</w:t>
      </w:r>
      <w:r w:rsidRPr="006C68E5">
        <w:rPr>
          <w:rFonts w:ascii="Times New Roman" w:hAnsi="Times New Roman" w:cs="Times New Roman"/>
          <w:sz w:val="24"/>
          <w:szCs w:val="24"/>
          <w:lang/>
        </w:rPr>
        <w:t>. Динамичке мутације</w:t>
      </w:r>
    </w:p>
    <w:p w:rsidR="008724D2" w:rsidRPr="008724D2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27</w:t>
      </w:r>
      <w:r w:rsidRPr="006C68E5">
        <w:rPr>
          <w:rFonts w:ascii="Times New Roman" w:hAnsi="Times New Roman" w:cs="Times New Roman"/>
          <w:sz w:val="24"/>
          <w:szCs w:val="24"/>
          <w:lang/>
        </w:rPr>
        <w:t>. Механизми поправке мутација</w:t>
      </w:r>
    </w:p>
    <w:p w:rsidR="008724D2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28. Спонтане и индуковане мутације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29. Хемијски мутагени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30. Физички мутагени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31. Тестови за детекцију генотоксичних агенаса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/>
        </w:rPr>
      </w:pPr>
      <w:r>
        <w:rPr>
          <w:rFonts w:ascii="Times New Roman" w:hAnsi="Times New Roman" w:cs="Times New Roman"/>
          <w:b/>
          <w:i/>
          <w:sz w:val="24"/>
          <w:szCs w:val="24"/>
          <w:lang/>
        </w:rPr>
        <w:t>3</w:t>
      </w:r>
      <w:r w:rsidRPr="006C68E5">
        <w:rPr>
          <w:rFonts w:ascii="Times New Roman" w:hAnsi="Times New Roman" w:cs="Times New Roman"/>
          <w:b/>
          <w:i/>
          <w:sz w:val="24"/>
          <w:szCs w:val="24"/>
          <w:lang/>
        </w:rPr>
        <w:t>. група питања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1. </w:t>
      </w:r>
      <w:r w:rsidRPr="006C68E5">
        <w:rPr>
          <w:rFonts w:ascii="Times New Roman" w:hAnsi="Times New Roman" w:cs="Times New Roman"/>
          <w:sz w:val="24"/>
          <w:szCs w:val="24"/>
          <w:lang/>
        </w:rPr>
        <w:t xml:space="preserve">Нумеричке хромозомске аберације- дефиниција, врсте и најчешћи </w:t>
      </w:r>
      <w:r>
        <w:rPr>
          <w:rFonts w:ascii="Times New Roman" w:hAnsi="Times New Roman" w:cs="Times New Roman"/>
          <w:sz w:val="24"/>
          <w:szCs w:val="24"/>
          <w:lang/>
        </w:rPr>
        <w:t>узроци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2. </w:t>
      </w:r>
      <w:r w:rsidRPr="006C68E5">
        <w:rPr>
          <w:rFonts w:ascii="Times New Roman" w:hAnsi="Times New Roman" w:cs="Times New Roman"/>
          <w:sz w:val="24"/>
          <w:szCs w:val="24"/>
          <w:lang/>
        </w:rPr>
        <w:t xml:space="preserve">Анеуплоидије полних хромозома- Тарнеров </w:t>
      </w:r>
      <w:r>
        <w:rPr>
          <w:rFonts w:ascii="Times New Roman" w:hAnsi="Times New Roman" w:cs="Times New Roman"/>
          <w:sz w:val="24"/>
          <w:szCs w:val="24"/>
          <w:lang/>
        </w:rPr>
        <w:t>синдром и Клинефелтеров синдром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3. </w:t>
      </w:r>
      <w:r w:rsidRPr="006C68E5">
        <w:rPr>
          <w:rFonts w:ascii="Times New Roman" w:hAnsi="Times New Roman" w:cs="Times New Roman"/>
          <w:sz w:val="24"/>
          <w:szCs w:val="24"/>
          <w:lang/>
        </w:rPr>
        <w:t>Анеупл</w:t>
      </w:r>
      <w:r>
        <w:rPr>
          <w:rFonts w:ascii="Times New Roman" w:hAnsi="Times New Roman" w:cs="Times New Roman"/>
          <w:sz w:val="24"/>
          <w:szCs w:val="24"/>
          <w:lang/>
        </w:rPr>
        <w:t>оидије аутозома- Даунов синдром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4. </w:t>
      </w:r>
      <w:r w:rsidRPr="006C68E5">
        <w:rPr>
          <w:rFonts w:ascii="Times New Roman" w:hAnsi="Times New Roman" w:cs="Times New Roman"/>
          <w:sz w:val="24"/>
          <w:szCs w:val="24"/>
          <w:lang/>
        </w:rPr>
        <w:t>Анеуплоидије  ауто</w:t>
      </w:r>
      <w:r>
        <w:rPr>
          <w:rFonts w:ascii="Times New Roman" w:hAnsi="Times New Roman" w:cs="Times New Roman"/>
          <w:sz w:val="24"/>
          <w:szCs w:val="24"/>
          <w:lang/>
        </w:rPr>
        <w:t>зома- Едвардсов и Патау синдром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5. Делеције хромозома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6. Дупликације хромозома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7</w:t>
      </w:r>
      <w:r w:rsidRPr="006C68E5">
        <w:rPr>
          <w:rFonts w:ascii="Times New Roman" w:hAnsi="Times New Roman" w:cs="Times New Roman"/>
          <w:sz w:val="24"/>
          <w:szCs w:val="24"/>
          <w:lang/>
        </w:rPr>
        <w:t xml:space="preserve">. Изохромозом, ринг </w:t>
      </w:r>
      <w:r>
        <w:rPr>
          <w:rFonts w:ascii="Times New Roman" w:hAnsi="Times New Roman" w:cs="Times New Roman"/>
          <w:sz w:val="24"/>
          <w:szCs w:val="24"/>
          <w:lang/>
        </w:rPr>
        <w:t>хромозом и дицентричан хромозом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8. Инверзије хромозома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9</w:t>
      </w:r>
      <w:r w:rsidRPr="006C68E5">
        <w:rPr>
          <w:rFonts w:ascii="Times New Roman" w:hAnsi="Times New Roman" w:cs="Times New Roman"/>
          <w:sz w:val="24"/>
          <w:szCs w:val="24"/>
          <w:lang/>
        </w:rPr>
        <w:t>. Реципрочне и нерец</w:t>
      </w:r>
      <w:r>
        <w:rPr>
          <w:rFonts w:ascii="Times New Roman" w:hAnsi="Times New Roman" w:cs="Times New Roman"/>
          <w:sz w:val="24"/>
          <w:szCs w:val="24"/>
          <w:lang/>
        </w:rPr>
        <w:t>ипрочне транслокације хромозома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10. Робертсонове транслокације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11. </w:t>
      </w:r>
      <w:r w:rsidRPr="006C68E5">
        <w:rPr>
          <w:rFonts w:ascii="Times New Roman" w:hAnsi="Times New Roman" w:cs="Times New Roman"/>
          <w:sz w:val="24"/>
          <w:szCs w:val="24"/>
          <w:lang/>
        </w:rPr>
        <w:t>Монохибридно, дихибридно, полихибридно наслеђивање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</w:t>
      </w:r>
      <w:r w:rsidRPr="006C68E5">
        <w:rPr>
          <w:rFonts w:ascii="Times New Roman" w:hAnsi="Times New Roman" w:cs="Times New Roman"/>
          <w:sz w:val="24"/>
          <w:szCs w:val="24"/>
          <w:lang/>
        </w:rPr>
        <w:t>2. Аутозомно доминантно наслеђивање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</w:t>
      </w:r>
      <w:r w:rsidRPr="006C68E5">
        <w:rPr>
          <w:rFonts w:ascii="Times New Roman" w:hAnsi="Times New Roman" w:cs="Times New Roman"/>
          <w:sz w:val="24"/>
          <w:szCs w:val="24"/>
          <w:lang/>
        </w:rPr>
        <w:t>3. Аутозомно рецесивно наслеђивање</w:t>
      </w:r>
    </w:p>
    <w:p w:rsidR="006C68E5" w:rsidRP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</w:t>
      </w:r>
      <w:r w:rsidRPr="006C68E5">
        <w:rPr>
          <w:rFonts w:ascii="Times New Roman" w:hAnsi="Times New Roman" w:cs="Times New Roman"/>
          <w:sz w:val="24"/>
          <w:szCs w:val="24"/>
          <w:lang/>
        </w:rPr>
        <w:t>4. Наслеђивање везано за полне хромозоме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</w:t>
      </w:r>
      <w:r w:rsidRPr="006C68E5">
        <w:rPr>
          <w:rFonts w:ascii="Times New Roman" w:hAnsi="Times New Roman" w:cs="Times New Roman"/>
          <w:sz w:val="24"/>
          <w:szCs w:val="24"/>
          <w:lang/>
        </w:rPr>
        <w:t>5. Полигенија, плејотропни гени, везани гени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16. Рекомбинације и рекомбинантна ДНК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17. Клонирање гена</w:t>
      </w:r>
    </w:p>
    <w:p w:rsidR="005B3FF3" w:rsidRDefault="005B3FF3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18. Геномске библиотеке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lastRenderedPageBreak/>
        <w:t>1</w:t>
      </w:r>
      <w:r w:rsidR="005B3FF3">
        <w:rPr>
          <w:rFonts w:ascii="Times New Roman" w:hAnsi="Times New Roman" w:cs="Times New Roman"/>
          <w:sz w:val="24"/>
          <w:szCs w:val="24"/>
          <w:lang/>
        </w:rPr>
        <w:t>9</w:t>
      </w:r>
      <w:r>
        <w:rPr>
          <w:rFonts w:ascii="Times New Roman" w:hAnsi="Times New Roman" w:cs="Times New Roman"/>
          <w:sz w:val="24"/>
          <w:szCs w:val="24"/>
          <w:lang/>
        </w:rPr>
        <w:t>. Генска терапија</w:t>
      </w:r>
    </w:p>
    <w:p w:rsidR="006C68E5" w:rsidRDefault="005B3FF3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20</w:t>
      </w:r>
      <w:r w:rsidR="006C68E5">
        <w:rPr>
          <w:rFonts w:ascii="Times New Roman" w:hAnsi="Times New Roman" w:cs="Times New Roman"/>
          <w:sz w:val="24"/>
          <w:szCs w:val="24"/>
          <w:lang/>
        </w:rPr>
        <w:t>. Репродуктивно и терапеутско клонирање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</w:t>
      </w:r>
      <w:r w:rsidR="005B3FF3">
        <w:rPr>
          <w:rFonts w:ascii="Times New Roman" w:hAnsi="Times New Roman" w:cs="Times New Roman"/>
          <w:sz w:val="24"/>
          <w:szCs w:val="24"/>
          <w:lang/>
        </w:rPr>
        <w:t>1</w:t>
      </w:r>
      <w:r>
        <w:rPr>
          <w:rFonts w:ascii="Times New Roman" w:hAnsi="Times New Roman" w:cs="Times New Roman"/>
          <w:sz w:val="24"/>
          <w:szCs w:val="24"/>
          <w:lang/>
        </w:rPr>
        <w:t>. Хибридизација нуклеинских киселина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</w:t>
      </w:r>
      <w:r w:rsidR="005B3FF3">
        <w:rPr>
          <w:rFonts w:ascii="Times New Roman" w:hAnsi="Times New Roman" w:cs="Times New Roman"/>
          <w:sz w:val="24"/>
          <w:szCs w:val="24"/>
          <w:lang/>
        </w:rPr>
        <w:t>2</w:t>
      </w:r>
      <w:r>
        <w:rPr>
          <w:rFonts w:ascii="Times New Roman" w:hAnsi="Times New Roman" w:cs="Times New Roman"/>
          <w:sz w:val="24"/>
          <w:szCs w:val="24"/>
          <w:lang/>
        </w:rPr>
        <w:t>. Електрофореза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</w:t>
      </w:r>
      <w:r w:rsidR="005B3FF3">
        <w:rPr>
          <w:rFonts w:ascii="Times New Roman" w:hAnsi="Times New Roman" w:cs="Times New Roman"/>
          <w:sz w:val="24"/>
          <w:szCs w:val="24"/>
          <w:lang/>
        </w:rPr>
        <w:t>3</w:t>
      </w:r>
      <w:r>
        <w:rPr>
          <w:rFonts w:ascii="Times New Roman" w:hAnsi="Times New Roman" w:cs="Times New Roman"/>
          <w:sz w:val="24"/>
          <w:szCs w:val="24"/>
          <w:lang/>
        </w:rPr>
        <w:t>. Блотинг – дефиниција, врсте, Содерн блот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2</w:t>
      </w:r>
      <w:r w:rsidR="005B3FF3">
        <w:rPr>
          <w:rFonts w:ascii="Times New Roman" w:hAnsi="Times New Roman" w:cs="Times New Roman"/>
          <w:sz w:val="24"/>
          <w:szCs w:val="24"/>
          <w:lang/>
        </w:rPr>
        <w:t>4</w:t>
      </w:r>
      <w:r>
        <w:rPr>
          <w:rFonts w:ascii="Times New Roman" w:hAnsi="Times New Roman" w:cs="Times New Roman"/>
          <w:sz w:val="24"/>
          <w:szCs w:val="24"/>
          <w:lang/>
        </w:rPr>
        <w:t>. Ланчана реакција полимеразе (</w:t>
      </w:r>
      <w:r>
        <w:rPr>
          <w:rFonts w:ascii="Times New Roman" w:hAnsi="Times New Roman" w:cs="Times New Roman"/>
          <w:sz w:val="24"/>
          <w:szCs w:val="24"/>
          <w:lang/>
        </w:rPr>
        <w:t>PCR</w:t>
      </w:r>
      <w:r>
        <w:rPr>
          <w:rFonts w:ascii="Times New Roman" w:hAnsi="Times New Roman" w:cs="Times New Roman"/>
          <w:sz w:val="24"/>
          <w:szCs w:val="24"/>
          <w:lang/>
        </w:rPr>
        <w:t>)</w:t>
      </w:r>
    </w:p>
    <w:p w:rsidR="006C68E5" w:rsidRDefault="006C68E5" w:rsidP="005B3FF3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sectPr w:rsidR="006C68E5" w:rsidSect="00F93E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724D2"/>
    <w:rsid w:val="0020398A"/>
    <w:rsid w:val="005223B8"/>
    <w:rsid w:val="005947EF"/>
    <w:rsid w:val="005B3FF3"/>
    <w:rsid w:val="00642596"/>
    <w:rsid w:val="006C68E5"/>
    <w:rsid w:val="008724D2"/>
    <w:rsid w:val="009212BF"/>
    <w:rsid w:val="00961E70"/>
    <w:rsid w:val="00A513BC"/>
    <w:rsid w:val="00B5506E"/>
    <w:rsid w:val="00E44573"/>
    <w:rsid w:val="00F068B5"/>
    <w:rsid w:val="00F93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4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5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Ryzen</dc:creator>
  <cp:lastModifiedBy>Korisnik</cp:lastModifiedBy>
  <cp:revision>2</cp:revision>
  <cp:lastPrinted>2022-01-17T13:15:00Z</cp:lastPrinted>
  <dcterms:created xsi:type="dcterms:W3CDTF">2024-01-09T11:41:00Z</dcterms:created>
  <dcterms:modified xsi:type="dcterms:W3CDTF">2024-01-09T11:41:00Z</dcterms:modified>
</cp:coreProperties>
</file>